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48B5D">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佛山市源东香不锈钢有限公司破产案</w:t>
      </w:r>
    </w:p>
    <w:p w14:paraId="5A686EE5">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323C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54D473B9">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54B456DF">
            <w:pPr>
              <w:jc w:val="center"/>
              <w:rPr>
                <w:rFonts w:hint="eastAsia" w:ascii="仿宋" w:hAnsi="仿宋" w:eastAsia="仿宋" w:cs="仿宋"/>
                <w:b w:val="0"/>
                <w:bCs w:val="0"/>
                <w:sz w:val="24"/>
              </w:rPr>
            </w:pPr>
          </w:p>
          <w:p w14:paraId="2B7CD906">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75D20A95">
            <w:pPr>
              <w:jc w:val="center"/>
              <w:rPr>
                <w:rFonts w:hint="eastAsia" w:ascii="仿宋" w:hAnsi="仿宋" w:eastAsia="仿宋" w:cs="仿宋"/>
                <w:b w:val="0"/>
                <w:bCs w:val="0"/>
                <w:sz w:val="24"/>
              </w:rPr>
            </w:pPr>
          </w:p>
          <w:p w14:paraId="668B20F5">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762051C3">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0F0F3ADE">
            <w:pPr>
              <w:jc w:val="center"/>
              <w:rPr>
                <w:rFonts w:hint="eastAsia" w:ascii="仿宋" w:hAnsi="仿宋" w:eastAsia="仿宋" w:cs="仿宋"/>
                <w:b w:val="0"/>
                <w:bCs w:val="0"/>
                <w:sz w:val="24"/>
              </w:rPr>
            </w:pPr>
          </w:p>
          <w:p w14:paraId="70E3B6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7193F368">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15FE17A9">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406B57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2C6D2424">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6BAEEBDB">
            <w:pPr>
              <w:jc w:val="center"/>
              <w:rPr>
                <w:rFonts w:hint="eastAsia" w:ascii="仿宋" w:hAnsi="仿宋" w:eastAsia="仿宋" w:cs="仿宋"/>
                <w:b w:val="0"/>
                <w:bCs w:val="0"/>
                <w:sz w:val="24"/>
              </w:rPr>
            </w:pPr>
          </w:p>
          <w:p w14:paraId="027A2EEA">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59FEB884">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396F4905">
            <w:pPr>
              <w:jc w:val="center"/>
              <w:rPr>
                <w:rFonts w:hint="eastAsia" w:ascii="仿宋" w:hAnsi="仿宋" w:eastAsia="仿宋" w:cs="仿宋"/>
                <w:b w:val="0"/>
                <w:bCs w:val="0"/>
                <w:sz w:val="24"/>
              </w:rPr>
            </w:pPr>
          </w:p>
          <w:p w14:paraId="2C29D507">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54D5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407D6D5A">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0C189137">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24DDD658">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0252E8E6">
            <w:pPr>
              <w:jc w:val="center"/>
              <w:rPr>
                <w:rFonts w:hint="eastAsia" w:ascii="仿宋" w:hAnsi="仿宋" w:eastAsia="仿宋" w:cs="仿宋"/>
                <w:b w:val="0"/>
                <w:bCs w:val="0"/>
                <w:sz w:val="24"/>
                <w:lang w:val="en-US" w:eastAsia="zh-CN"/>
              </w:rPr>
            </w:pPr>
          </w:p>
        </w:tc>
        <w:tc>
          <w:tcPr>
            <w:tcW w:w="654" w:type="dxa"/>
            <w:vAlign w:val="center"/>
          </w:tcPr>
          <w:p w14:paraId="1662173B">
            <w:pPr>
              <w:jc w:val="center"/>
              <w:rPr>
                <w:rFonts w:hint="eastAsia" w:ascii="仿宋" w:hAnsi="仿宋" w:eastAsia="仿宋" w:cs="仿宋"/>
                <w:b w:val="0"/>
                <w:bCs w:val="0"/>
                <w:sz w:val="24"/>
                <w:lang w:val="en-US" w:eastAsia="zh-CN"/>
              </w:rPr>
            </w:pPr>
          </w:p>
        </w:tc>
        <w:tc>
          <w:tcPr>
            <w:tcW w:w="601" w:type="dxa"/>
            <w:vAlign w:val="center"/>
          </w:tcPr>
          <w:p w14:paraId="0088989B">
            <w:pPr>
              <w:jc w:val="center"/>
              <w:rPr>
                <w:rFonts w:hint="eastAsia" w:ascii="仿宋" w:hAnsi="仿宋" w:eastAsia="仿宋" w:cs="仿宋"/>
                <w:b w:val="0"/>
                <w:bCs w:val="0"/>
                <w:sz w:val="24"/>
                <w:lang w:val="en-US" w:eastAsia="zh-CN"/>
              </w:rPr>
            </w:pPr>
          </w:p>
        </w:tc>
      </w:tr>
      <w:tr w14:paraId="4609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8F862E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5F4CFC22">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5A9AC40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26937BD">
            <w:pPr>
              <w:jc w:val="center"/>
              <w:rPr>
                <w:rFonts w:hint="eastAsia" w:ascii="仿宋" w:hAnsi="仿宋" w:eastAsia="仿宋" w:cs="仿宋"/>
                <w:b w:val="0"/>
                <w:bCs w:val="0"/>
                <w:sz w:val="24"/>
                <w:lang w:eastAsia="zh-CN"/>
              </w:rPr>
            </w:pPr>
          </w:p>
        </w:tc>
        <w:tc>
          <w:tcPr>
            <w:tcW w:w="654" w:type="dxa"/>
            <w:vAlign w:val="center"/>
          </w:tcPr>
          <w:p w14:paraId="5559C33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141A5AA">
            <w:pPr>
              <w:jc w:val="center"/>
              <w:rPr>
                <w:rFonts w:hint="eastAsia" w:ascii="仿宋" w:hAnsi="仿宋" w:eastAsia="仿宋" w:cs="仿宋"/>
                <w:b w:val="0"/>
                <w:bCs w:val="0"/>
                <w:sz w:val="24"/>
                <w:lang w:val="en-US" w:eastAsia="zh-CN"/>
              </w:rPr>
            </w:pPr>
          </w:p>
        </w:tc>
      </w:tr>
      <w:tr w14:paraId="1520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34D947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79F37A07">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06381956">
            <w:pPr>
              <w:jc w:val="center"/>
              <w:rPr>
                <w:rFonts w:hint="eastAsia" w:ascii="仿宋" w:hAnsi="仿宋" w:eastAsia="仿宋" w:cs="仿宋"/>
                <w:b w:val="0"/>
                <w:bCs w:val="0"/>
                <w:sz w:val="24"/>
                <w:lang w:val="en-US" w:eastAsia="zh-CN"/>
              </w:rPr>
            </w:pPr>
          </w:p>
        </w:tc>
        <w:tc>
          <w:tcPr>
            <w:tcW w:w="643" w:type="dxa"/>
            <w:vAlign w:val="center"/>
          </w:tcPr>
          <w:p w14:paraId="64858CD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2E3CE517">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20D739D">
            <w:pPr>
              <w:jc w:val="center"/>
              <w:rPr>
                <w:rFonts w:hint="eastAsia" w:ascii="仿宋" w:hAnsi="仿宋" w:eastAsia="仿宋" w:cs="仿宋"/>
                <w:b w:val="0"/>
                <w:bCs w:val="0"/>
                <w:sz w:val="24"/>
                <w:lang w:val="en-US" w:eastAsia="zh-CN"/>
              </w:rPr>
            </w:pPr>
          </w:p>
        </w:tc>
      </w:tr>
      <w:tr w14:paraId="5B5B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1E4FE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72F96E2C">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09C5921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0CD5CD6">
            <w:pPr>
              <w:jc w:val="center"/>
              <w:rPr>
                <w:rFonts w:hint="eastAsia" w:ascii="仿宋" w:hAnsi="仿宋" w:eastAsia="仿宋" w:cs="仿宋"/>
                <w:b w:val="0"/>
                <w:bCs w:val="0"/>
                <w:sz w:val="24"/>
                <w:lang w:val="en-US" w:eastAsia="zh-CN"/>
              </w:rPr>
            </w:pPr>
          </w:p>
        </w:tc>
        <w:tc>
          <w:tcPr>
            <w:tcW w:w="654" w:type="dxa"/>
            <w:vAlign w:val="center"/>
          </w:tcPr>
          <w:p w14:paraId="02A5396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9D53BE9">
            <w:pPr>
              <w:jc w:val="center"/>
              <w:rPr>
                <w:rFonts w:hint="eastAsia" w:ascii="仿宋" w:hAnsi="仿宋" w:eastAsia="仿宋" w:cs="仿宋"/>
                <w:b w:val="0"/>
                <w:bCs w:val="0"/>
                <w:sz w:val="24"/>
                <w:lang w:val="en-US" w:eastAsia="zh-CN"/>
              </w:rPr>
            </w:pPr>
          </w:p>
        </w:tc>
      </w:tr>
      <w:tr w14:paraId="6D3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087832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0EAF0123">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28A3635F">
            <w:pPr>
              <w:jc w:val="center"/>
              <w:rPr>
                <w:rFonts w:hint="eastAsia" w:ascii="仿宋" w:hAnsi="仿宋" w:eastAsia="仿宋" w:cs="仿宋"/>
                <w:b w:val="0"/>
                <w:bCs w:val="0"/>
                <w:sz w:val="24"/>
                <w:lang w:val="en-US" w:eastAsia="zh-CN"/>
              </w:rPr>
            </w:pPr>
          </w:p>
        </w:tc>
        <w:tc>
          <w:tcPr>
            <w:tcW w:w="643" w:type="dxa"/>
            <w:vAlign w:val="center"/>
          </w:tcPr>
          <w:p w14:paraId="1AA8F55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0EDFD1B5">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D5F1143">
            <w:pPr>
              <w:jc w:val="center"/>
              <w:rPr>
                <w:rFonts w:hint="eastAsia" w:ascii="仿宋" w:hAnsi="仿宋" w:eastAsia="仿宋" w:cs="仿宋"/>
                <w:b w:val="0"/>
                <w:bCs w:val="0"/>
                <w:sz w:val="24"/>
                <w:lang w:val="en-US" w:eastAsia="zh-CN"/>
              </w:rPr>
            </w:pPr>
          </w:p>
        </w:tc>
      </w:tr>
      <w:tr w14:paraId="3648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C33BC7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0272A8CE">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28E31CD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5C6C3CA">
            <w:pPr>
              <w:jc w:val="center"/>
              <w:rPr>
                <w:rFonts w:hint="eastAsia" w:ascii="仿宋" w:hAnsi="仿宋" w:eastAsia="仿宋" w:cs="仿宋"/>
                <w:b w:val="0"/>
                <w:bCs w:val="0"/>
                <w:sz w:val="24"/>
              </w:rPr>
            </w:pPr>
          </w:p>
        </w:tc>
        <w:tc>
          <w:tcPr>
            <w:tcW w:w="654" w:type="dxa"/>
            <w:vAlign w:val="center"/>
          </w:tcPr>
          <w:p w14:paraId="7FD783C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2042B32">
            <w:pPr>
              <w:jc w:val="center"/>
              <w:rPr>
                <w:rFonts w:hint="eastAsia" w:ascii="仿宋" w:hAnsi="仿宋" w:eastAsia="仿宋" w:cs="仿宋"/>
                <w:b w:val="0"/>
                <w:bCs w:val="0"/>
                <w:sz w:val="24"/>
                <w:lang w:val="en-US" w:eastAsia="zh-CN"/>
              </w:rPr>
            </w:pPr>
          </w:p>
        </w:tc>
      </w:tr>
      <w:tr w14:paraId="2655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A4C39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33093DA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04B4C85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70423954">
            <w:pPr>
              <w:jc w:val="center"/>
              <w:rPr>
                <w:rFonts w:hint="eastAsia" w:ascii="仿宋" w:hAnsi="仿宋" w:eastAsia="仿宋" w:cs="仿宋"/>
                <w:b w:val="0"/>
                <w:bCs w:val="0"/>
                <w:sz w:val="24"/>
                <w:lang w:val="en-US" w:eastAsia="zh-CN"/>
              </w:rPr>
            </w:pPr>
          </w:p>
        </w:tc>
        <w:tc>
          <w:tcPr>
            <w:tcW w:w="654" w:type="dxa"/>
            <w:vAlign w:val="center"/>
          </w:tcPr>
          <w:p w14:paraId="763D4C01">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3D36BB9">
            <w:pPr>
              <w:jc w:val="center"/>
              <w:rPr>
                <w:rFonts w:hint="eastAsia" w:ascii="仿宋" w:hAnsi="仿宋" w:eastAsia="仿宋" w:cs="仿宋"/>
                <w:b w:val="0"/>
                <w:bCs w:val="0"/>
                <w:sz w:val="24"/>
                <w:lang w:val="en-US" w:eastAsia="zh-CN"/>
              </w:rPr>
            </w:pPr>
          </w:p>
        </w:tc>
      </w:tr>
      <w:tr w14:paraId="607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180FAE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1FB1A7EF">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1D6748DA">
            <w:pPr>
              <w:jc w:val="center"/>
              <w:rPr>
                <w:rFonts w:hint="eastAsia" w:ascii="仿宋" w:hAnsi="仿宋" w:eastAsia="仿宋" w:cs="仿宋"/>
                <w:b w:val="0"/>
                <w:bCs w:val="0"/>
                <w:sz w:val="24"/>
                <w:lang w:val="en-US" w:eastAsia="zh-CN"/>
              </w:rPr>
            </w:pPr>
          </w:p>
        </w:tc>
        <w:tc>
          <w:tcPr>
            <w:tcW w:w="643" w:type="dxa"/>
            <w:vAlign w:val="center"/>
          </w:tcPr>
          <w:p w14:paraId="33B69EE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5AA00FE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BCF287E">
            <w:pPr>
              <w:jc w:val="center"/>
              <w:rPr>
                <w:rFonts w:hint="eastAsia" w:ascii="仿宋" w:hAnsi="仿宋" w:eastAsia="仿宋" w:cs="仿宋"/>
                <w:b w:val="0"/>
                <w:bCs w:val="0"/>
                <w:sz w:val="24"/>
                <w:lang w:val="en-US" w:eastAsia="zh-CN"/>
              </w:rPr>
            </w:pPr>
          </w:p>
        </w:tc>
      </w:tr>
      <w:tr w14:paraId="17C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F8BB6D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3FB7B45D">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3AA2EC8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191F547F">
            <w:pPr>
              <w:jc w:val="center"/>
              <w:rPr>
                <w:rFonts w:hint="eastAsia" w:ascii="仿宋" w:hAnsi="仿宋" w:eastAsia="仿宋" w:cs="仿宋"/>
                <w:b w:val="0"/>
                <w:bCs w:val="0"/>
                <w:sz w:val="24"/>
                <w:lang w:val="en-US" w:eastAsia="zh-CN"/>
              </w:rPr>
            </w:pPr>
          </w:p>
        </w:tc>
        <w:tc>
          <w:tcPr>
            <w:tcW w:w="654" w:type="dxa"/>
            <w:vAlign w:val="center"/>
          </w:tcPr>
          <w:p w14:paraId="3A065C83">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80F6382">
            <w:pPr>
              <w:jc w:val="center"/>
              <w:rPr>
                <w:rFonts w:hint="eastAsia" w:ascii="仿宋" w:hAnsi="仿宋" w:eastAsia="仿宋" w:cs="仿宋"/>
                <w:b w:val="0"/>
                <w:bCs w:val="0"/>
                <w:sz w:val="24"/>
              </w:rPr>
            </w:pPr>
          </w:p>
        </w:tc>
      </w:tr>
      <w:tr w14:paraId="58BA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9EC034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1322143D">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诚信申报承诺函</w:t>
            </w:r>
          </w:p>
        </w:tc>
        <w:tc>
          <w:tcPr>
            <w:tcW w:w="588" w:type="dxa"/>
            <w:vAlign w:val="center"/>
          </w:tcPr>
          <w:p w14:paraId="4F2F1DC6">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2AFF87B">
            <w:pPr>
              <w:jc w:val="center"/>
              <w:rPr>
                <w:rFonts w:hint="eastAsia" w:ascii="仿宋" w:hAnsi="仿宋" w:eastAsia="仿宋" w:cs="仿宋"/>
                <w:b w:val="0"/>
                <w:bCs w:val="0"/>
                <w:sz w:val="24"/>
              </w:rPr>
            </w:pPr>
          </w:p>
        </w:tc>
        <w:tc>
          <w:tcPr>
            <w:tcW w:w="654" w:type="dxa"/>
            <w:vAlign w:val="center"/>
          </w:tcPr>
          <w:p w14:paraId="1E183E53">
            <w:pPr>
              <w:ind w:firstLine="240" w:firstLineChars="100"/>
              <w:jc w:val="center"/>
              <w:rPr>
                <w:rFonts w:hint="eastAsia" w:ascii="仿宋" w:hAnsi="仿宋" w:eastAsia="仿宋" w:cs="仿宋"/>
                <w:b w:val="0"/>
                <w:bCs w:val="0"/>
                <w:sz w:val="24"/>
              </w:rPr>
            </w:pPr>
          </w:p>
        </w:tc>
        <w:tc>
          <w:tcPr>
            <w:tcW w:w="601" w:type="dxa"/>
            <w:vAlign w:val="center"/>
          </w:tcPr>
          <w:p w14:paraId="53AD78FD">
            <w:pPr>
              <w:jc w:val="center"/>
              <w:rPr>
                <w:rFonts w:hint="eastAsia" w:ascii="仿宋" w:hAnsi="仿宋" w:eastAsia="仿宋" w:cs="仿宋"/>
                <w:b w:val="0"/>
                <w:bCs w:val="0"/>
                <w:sz w:val="24"/>
              </w:rPr>
            </w:pPr>
          </w:p>
        </w:tc>
      </w:tr>
      <w:tr w14:paraId="5B20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2789F4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37B4FE6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14:paraId="3A64D819">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844803C">
            <w:pPr>
              <w:jc w:val="center"/>
              <w:rPr>
                <w:rFonts w:hint="eastAsia" w:ascii="仿宋" w:hAnsi="仿宋" w:eastAsia="仿宋" w:cs="仿宋"/>
                <w:b w:val="0"/>
                <w:bCs w:val="0"/>
                <w:sz w:val="24"/>
              </w:rPr>
            </w:pPr>
          </w:p>
        </w:tc>
        <w:tc>
          <w:tcPr>
            <w:tcW w:w="654" w:type="dxa"/>
            <w:vAlign w:val="center"/>
          </w:tcPr>
          <w:p w14:paraId="58F3CAC0">
            <w:pPr>
              <w:ind w:firstLine="240" w:firstLineChars="100"/>
              <w:jc w:val="center"/>
              <w:rPr>
                <w:rFonts w:hint="eastAsia" w:ascii="仿宋" w:hAnsi="仿宋" w:eastAsia="仿宋" w:cs="仿宋"/>
                <w:b w:val="0"/>
                <w:bCs w:val="0"/>
                <w:sz w:val="24"/>
              </w:rPr>
            </w:pPr>
          </w:p>
        </w:tc>
        <w:tc>
          <w:tcPr>
            <w:tcW w:w="601" w:type="dxa"/>
            <w:vAlign w:val="center"/>
          </w:tcPr>
          <w:p w14:paraId="3080D410">
            <w:pPr>
              <w:jc w:val="center"/>
              <w:rPr>
                <w:rFonts w:hint="eastAsia" w:ascii="仿宋" w:hAnsi="仿宋" w:eastAsia="仿宋" w:cs="仿宋"/>
                <w:b w:val="0"/>
                <w:bCs w:val="0"/>
                <w:sz w:val="24"/>
              </w:rPr>
            </w:pPr>
          </w:p>
        </w:tc>
      </w:tr>
      <w:tr w14:paraId="601C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C599F9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59486846">
            <w:pPr>
              <w:jc w:val="center"/>
              <w:rPr>
                <w:rFonts w:hint="eastAsia" w:ascii="仿宋" w:hAnsi="仿宋" w:eastAsia="仿宋" w:cs="仿宋"/>
                <w:b w:val="0"/>
                <w:bCs w:val="0"/>
                <w:sz w:val="24"/>
              </w:rPr>
            </w:pPr>
          </w:p>
        </w:tc>
        <w:tc>
          <w:tcPr>
            <w:tcW w:w="588" w:type="dxa"/>
            <w:vAlign w:val="center"/>
          </w:tcPr>
          <w:p w14:paraId="377B9CFA">
            <w:pPr>
              <w:jc w:val="center"/>
              <w:rPr>
                <w:rFonts w:hint="eastAsia" w:ascii="仿宋" w:hAnsi="仿宋" w:eastAsia="仿宋" w:cs="仿宋"/>
                <w:b w:val="0"/>
                <w:bCs w:val="0"/>
                <w:sz w:val="24"/>
              </w:rPr>
            </w:pPr>
          </w:p>
        </w:tc>
        <w:tc>
          <w:tcPr>
            <w:tcW w:w="643" w:type="dxa"/>
            <w:vAlign w:val="center"/>
          </w:tcPr>
          <w:p w14:paraId="5756B6BA">
            <w:pPr>
              <w:jc w:val="center"/>
              <w:rPr>
                <w:rFonts w:hint="eastAsia" w:ascii="仿宋" w:hAnsi="仿宋" w:eastAsia="仿宋" w:cs="仿宋"/>
                <w:b w:val="0"/>
                <w:bCs w:val="0"/>
                <w:sz w:val="24"/>
              </w:rPr>
            </w:pPr>
          </w:p>
        </w:tc>
        <w:tc>
          <w:tcPr>
            <w:tcW w:w="654" w:type="dxa"/>
            <w:vAlign w:val="center"/>
          </w:tcPr>
          <w:p w14:paraId="2316E09C">
            <w:pPr>
              <w:ind w:firstLine="240" w:firstLineChars="100"/>
              <w:jc w:val="center"/>
              <w:rPr>
                <w:rFonts w:hint="eastAsia" w:ascii="仿宋" w:hAnsi="仿宋" w:eastAsia="仿宋" w:cs="仿宋"/>
                <w:b w:val="0"/>
                <w:bCs w:val="0"/>
                <w:sz w:val="24"/>
              </w:rPr>
            </w:pPr>
          </w:p>
        </w:tc>
        <w:tc>
          <w:tcPr>
            <w:tcW w:w="601" w:type="dxa"/>
            <w:vAlign w:val="center"/>
          </w:tcPr>
          <w:p w14:paraId="5EB53574">
            <w:pPr>
              <w:jc w:val="center"/>
              <w:rPr>
                <w:rFonts w:hint="eastAsia" w:ascii="仿宋" w:hAnsi="仿宋" w:eastAsia="仿宋" w:cs="仿宋"/>
                <w:b w:val="0"/>
                <w:bCs w:val="0"/>
                <w:sz w:val="24"/>
              </w:rPr>
            </w:pPr>
          </w:p>
        </w:tc>
      </w:tr>
      <w:tr w14:paraId="5B9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A6E956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1C7565C4">
            <w:pPr>
              <w:jc w:val="center"/>
              <w:rPr>
                <w:rFonts w:hint="eastAsia" w:ascii="仿宋" w:hAnsi="仿宋" w:eastAsia="仿宋" w:cs="仿宋"/>
                <w:b w:val="0"/>
                <w:bCs w:val="0"/>
                <w:sz w:val="24"/>
              </w:rPr>
            </w:pPr>
          </w:p>
        </w:tc>
        <w:tc>
          <w:tcPr>
            <w:tcW w:w="588" w:type="dxa"/>
            <w:vAlign w:val="center"/>
          </w:tcPr>
          <w:p w14:paraId="3461D8A9">
            <w:pPr>
              <w:jc w:val="center"/>
              <w:rPr>
                <w:rFonts w:hint="eastAsia" w:ascii="仿宋" w:hAnsi="仿宋" w:eastAsia="仿宋" w:cs="仿宋"/>
                <w:b w:val="0"/>
                <w:bCs w:val="0"/>
                <w:sz w:val="24"/>
              </w:rPr>
            </w:pPr>
          </w:p>
        </w:tc>
        <w:tc>
          <w:tcPr>
            <w:tcW w:w="643" w:type="dxa"/>
            <w:vAlign w:val="center"/>
          </w:tcPr>
          <w:p w14:paraId="38D4169F">
            <w:pPr>
              <w:jc w:val="center"/>
              <w:rPr>
                <w:rFonts w:hint="eastAsia" w:ascii="仿宋" w:hAnsi="仿宋" w:eastAsia="仿宋" w:cs="仿宋"/>
                <w:b w:val="0"/>
                <w:bCs w:val="0"/>
                <w:sz w:val="24"/>
              </w:rPr>
            </w:pPr>
          </w:p>
        </w:tc>
        <w:tc>
          <w:tcPr>
            <w:tcW w:w="654" w:type="dxa"/>
            <w:vAlign w:val="center"/>
          </w:tcPr>
          <w:p w14:paraId="24C46FC6">
            <w:pPr>
              <w:ind w:firstLine="240" w:firstLineChars="100"/>
              <w:jc w:val="center"/>
              <w:rPr>
                <w:rFonts w:hint="eastAsia" w:ascii="仿宋" w:hAnsi="仿宋" w:eastAsia="仿宋" w:cs="仿宋"/>
                <w:b w:val="0"/>
                <w:bCs w:val="0"/>
                <w:sz w:val="24"/>
              </w:rPr>
            </w:pPr>
          </w:p>
        </w:tc>
        <w:tc>
          <w:tcPr>
            <w:tcW w:w="601" w:type="dxa"/>
            <w:vAlign w:val="center"/>
          </w:tcPr>
          <w:p w14:paraId="5DBB3E54">
            <w:pPr>
              <w:jc w:val="center"/>
              <w:rPr>
                <w:rFonts w:hint="eastAsia" w:ascii="仿宋" w:hAnsi="仿宋" w:eastAsia="仿宋" w:cs="仿宋"/>
                <w:b w:val="0"/>
                <w:bCs w:val="0"/>
                <w:sz w:val="24"/>
              </w:rPr>
            </w:pPr>
          </w:p>
        </w:tc>
      </w:tr>
      <w:tr w14:paraId="5537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BBA5B5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0EF21915">
            <w:pPr>
              <w:jc w:val="center"/>
              <w:rPr>
                <w:rFonts w:hint="eastAsia" w:ascii="仿宋" w:hAnsi="仿宋" w:eastAsia="仿宋" w:cs="仿宋"/>
                <w:b w:val="0"/>
                <w:bCs w:val="0"/>
                <w:sz w:val="24"/>
              </w:rPr>
            </w:pPr>
          </w:p>
        </w:tc>
        <w:tc>
          <w:tcPr>
            <w:tcW w:w="588" w:type="dxa"/>
            <w:vAlign w:val="center"/>
          </w:tcPr>
          <w:p w14:paraId="3520E3CC">
            <w:pPr>
              <w:jc w:val="center"/>
              <w:rPr>
                <w:rFonts w:hint="eastAsia" w:ascii="仿宋" w:hAnsi="仿宋" w:eastAsia="仿宋" w:cs="仿宋"/>
                <w:b w:val="0"/>
                <w:bCs w:val="0"/>
                <w:sz w:val="24"/>
              </w:rPr>
            </w:pPr>
          </w:p>
        </w:tc>
        <w:tc>
          <w:tcPr>
            <w:tcW w:w="643" w:type="dxa"/>
            <w:vAlign w:val="center"/>
          </w:tcPr>
          <w:p w14:paraId="5DD1A409">
            <w:pPr>
              <w:jc w:val="center"/>
              <w:rPr>
                <w:rFonts w:hint="eastAsia" w:ascii="仿宋" w:hAnsi="仿宋" w:eastAsia="仿宋" w:cs="仿宋"/>
                <w:b w:val="0"/>
                <w:bCs w:val="0"/>
                <w:sz w:val="24"/>
              </w:rPr>
            </w:pPr>
          </w:p>
        </w:tc>
        <w:tc>
          <w:tcPr>
            <w:tcW w:w="654" w:type="dxa"/>
            <w:vAlign w:val="center"/>
          </w:tcPr>
          <w:p w14:paraId="491894CD">
            <w:pPr>
              <w:ind w:firstLine="240" w:firstLineChars="100"/>
              <w:jc w:val="center"/>
              <w:rPr>
                <w:rFonts w:hint="eastAsia" w:ascii="仿宋" w:hAnsi="仿宋" w:eastAsia="仿宋" w:cs="仿宋"/>
                <w:b w:val="0"/>
                <w:bCs w:val="0"/>
                <w:sz w:val="24"/>
              </w:rPr>
            </w:pPr>
          </w:p>
        </w:tc>
        <w:tc>
          <w:tcPr>
            <w:tcW w:w="601" w:type="dxa"/>
            <w:vAlign w:val="center"/>
          </w:tcPr>
          <w:p w14:paraId="0379A3A6">
            <w:pPr>
              <w:jc w:val="center"/>
              <w:rPr>
                <w:rFonts w:hint="eastAsia" w:ascii="仿宋" w:hAnsi="仿宋" w:eastAsia="仿宋" w:cs="仿宋"/>
                <w:b w:val="0"/>
                <w:bCs w:val="0"/>
                <w:sz w:val="24"/>
              </w:rPr>
            </w:pPr>
          </w:p>
        </w:tc>
      </w:tr>
      <w:tr w14:paraId="0123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4E70ABC">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3BC0894E">
            <w:pPr>
              <w:jc w:val="center"/>
              <w:rPr>
                <w:rFonts w:hint="eastAsia" w:ascii="仿宋" w:hAnsi="仿宋" w:eastAsia="仿宋" w:cs="仿宋"/>
                <w:b w:val="0"/>
                <w:bCs w:val="0"/>
                <w:sz w:val="24"/>
              </w:rPr>
            </w:pPr>
          </w:p>
        </w:tc>
        <w:tc>
          <w:tcPr>
            <w:tcW w:w="588" w:type="dxa"/>
            <w:vAlign w:val="center"/>
          </w:tcPr>
          <w:p w14:paraId="6660D42B">
            <w:pPr>
              <w:jc w:val="center"/>
              <w:rPr>
                <w:rFonts w:hint="eastAsia" w:ascii="仿宋" w:hAnsi="仿宋" w:eastAsia="仿宋" w:cs="仿宋"/>
                <w:b w:val="0"/>
                <w:bCs w:val="0"/>
                <w:sz w:val="24"/>
              </w:rPr>
            </w:pPr>
          </w:p>
        </w:tc>
        <w:tc>
          <w:tcPr>
            <w:tcW w:w="643" w:type="dxa"/>
            <w:vAlign w:val="center"/>
          </w:tcPr>
          <w:p w14:paraId="7BE0D01B">
            <w:pPr>
              <w:jc w:val="center"/>
              <w:rPr>
                <w:rFonts w:hint="eastAsia" w:ascii="仿宋" w:hAnsi="仿宋" w:eastAsia="仿宋" w:cs="仿宋"/>
                <w:b w:val="0"/>
                <w:bCs w:val="0"/>
                <w:sz w:val="24"/>
              </w:rPr>
            </w:pPr>
          </w:p>
        </w:tc>
        <w:tc>
          <w:tcPr>
            <w:tcW w:w="654" w:type="dxa"/>
            <w:vAlign w:val="center"/>
          </w:tcPr>
          <w:p w14:paraId="5D617FDB">
            <w:pPr>
              <w:ind w:firstLine="240" w:firstLineChars="100"/>
              <w:jc w:val="center"/>
              <w:rPr>
                <w:rFonts w:hint="eastAsia" w:ascii="仿宋" w:hAnsi="仿宋" w:eastAsia="仿宋" w:cs="仿宋"/>
                <w:b w:val="0"/>
                <w:bCs w:val="0"/>
                <w:sz w:val="24"/>
              </w:rPr>
            </w:pPr>
          </w:p>
        </w:tc>
        <w:tc>
          <w:tcPr>
            <w:tcW w:w="601" w:type="dxa"/>
            <w:vAlign w:val="center"/>
          </w:tcPr>
          <w:p w14:paraId="1080E67D">
            <w:pPr>
              <w:jc w:val="center"/>
              <w:rPr>
                <w:rFonts w:hint="eastAsia" w:ascii="仿宋" w:hAnsi="仿宋" w:eastAsia="仿宋" w:cs="仿宋"/>
                <w:b w:val="0"/>
                <w:bCs w:val="0"/>
                <w:sz w:val="24"/>
              </w:rPr>
            </w:pPr>
          </w:p>
        </w:tc>
      </w:tr>
      <w:tr w14:paraId="1A22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3C3FAC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5B4976B2">
            <w:pPr>
              <w:jc w:val="center"/>
              <w:rPr>
                <w:rFonts w:hint="eastAsia" w:ascii="仿宋" w:hAnsi="仿宋" w:eastAsia="仿宋" w:cs="仿宋"/>
                <w:b w:val="0"/>
                <w:bCs w:val="0"/>
                <w:sz w:val="24"/>
              </w:rPr>
            </w:pPr>
          </w:p>
        </w:tc>
        <w:tc>
          <w:tcPr>
            <w:tcW w:w="588" w:type="dxa"/>
            <w:vAlign w:val="center"/>
          </w:tcPr>
          <w:p w14:paraId="3E127E83">
            <w:pPr>
              <w:jc w:val="center"/>
              <w:rPr>
                <w:rFonts w:hint="eastAsia" w:ascii="仿宋" w:hAnsi="仿宋" w:eastAsia="仿宋" w:cs="仿宋"/>
                <w:b w:val="0"/>
                <w:bCs w:val="0"/>
                <w:sz w:val="24"/>
              </w:rPr>
            </w:pPr>
          </w:p>
        </w:tc>
        <w:tc>
          <w:tcPr>
            <w:tcW w:w="643" w:type="dxa"/>
            <w:vAlign w:val="center"/>
          </w:tcPr>
          <w:p w14:paraId="33105857">
            <w:pPr>
              <w:jc w:val="center"/>
              <w:rPr>
                <w:rFonts w:hint="eastAsia" w:ascii="仿宋" w:hAnsi="仿宋" w:eastAsia="仿宋" w:cs="仿宋"/>
                <w:b w:val="0"/>
                <w:bCs w:val="0"/>
                <w:sz w:val="24"/>
              </w:rPr>
            </w:pPr>
          </w:p>
        </w:tc>
        <w:tc>
          <w:tcPr>
            <w:tcW w:w="654" w:type="dxa"/>
            <w:vAlign w:val="center"/>
          </w:tcPr>
          <w:p w14:paraId="37426048">
            <w:pPr>
              <w:ind w:firstLine="240" w:firstLineChars="100"/>
              <w:jc w:val="center"/>
              <w:rPr>
                <w:rFonts w:hint="eastAsia" w:ascii="仿宋" w:hAnsi="仿宋" w:eastAsia="仿宋" w:cs="仿宋"/>
                <w:b w:val="0"/>
                <w:bCs w:val="0"/>
                <w:sz w:val="24"/>
              </w:rPr>
            </w:pPr>
          </w:p>
        </w:tc>
        <w:tc>
          <w:tcPr>
            <w:tcW w:w="601" w:type="dxa"/>
            <w:vAlign w:val="center"/>
          </w:tcPr>
          <w:p w14:paraId="472B6908">
            <w:pPr>
              <w:jc w:val="center"/>
              <w:rPr>
                <w:rFonts w:hint="eastAsia" w:ascii="仿宋" w:hAnsi="仿宋" w:eastAsia="仿宋" w:cs="仿宋"/>
                <w:b w:val="0"/>
                <w:bCs w:val="0"/>
                <w:sz w:val="24"/>
              </w:rPr>
            </w:pPr>
          </w:p>
        </w:tc>
      </w:tr>
      <w:tr w14:paraId="0BB0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50D176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62130B5E">
            <w:pPr>
              <w:jc w:val="center"/>
              <w:rPr>
                <w:rFonts w:hint="eastAsia" w:ascii="仿宋" w:hAnsi="仿宋" w:eastAsia="仿宋" w:cs="仿宋"/>
                <w:b w:val="0"/>
                <w:bCs w:val="0"/>
                <w:sz w:val="24"/>
              </w:rPr>
            </w:pPr>
          </w:p>
        </w:tc>
        <w:tc>
          <w:tcPr>
            <w:tcW w:w="588" w:type="dxa"/>
            <w:vAlign w:val="center"/>
          </w:tcPr>
          <w:p w14:paraId="411C4FD1">
            <w:pPr>
              <w:jc w:val="center"/>
              <w:rPr>
                <w:rFonts w:hint="eastAsia" w:ascii="仿宋" w:hAnsi="仿宋" w:eastAsia="仿宋" w:cs="仿宋"/>
                <w:b w:val="0"/>
                <w:bCs w:val="0"/>
                <w:sz w:val="24"/>
              </w:rPr>
            </w:pPr>
          </w:p>
        </w:tc>
        <w:tc>
          <w:tcPr>
            <w:tcW w:w="643" w:type="dxa"/>
            <w:vAlign w:val="center"/>
          </w:tcPr>
          <w:p w14:paraId="61F0A7C8">
            <w:pPr>
              <w:jc w:val="center"/>
              <w:rPr>
                <w:rFonts w:hint="eastAsia" w:ascii="仿宋" w:hAnsi="仿宋" w:eastAsia="仿宋" w:cs="仿宋"/>
                <w:b w:val="0"/>
                <w:bCs w:val="0"/>
                <w:sz w:val="24"/>
              </w:rPr>
            </w:pPr>
          </w:p>
        </w:tc>
        <w:tc>
          <w:tcPr>
            <w:tcW w:w="654" w:type="dxa"/>
            <w:vAlign w:val="center"/>
          </w:tcPr>
          <w:p w14:paraId="4EF95A6C">
            <w:pPr>
              <w:ind w:firstLine="240" w:firstLineChars="100"/>
              <w:jc w:val="center"/>
              <w:rPr>
                <w:rFonts w:hint="eastAsia" w:ascii="仿宋" w:hAnsi="仿宋" w:eastAsia="仿宋" w:cs="仿宋"/>
                <w:b w:val="0"/>
                <w:bCs w:val="0"/>
                <w:sz w:val="24"/>
              </w:rPr>
            </w:pPr>
          </w:p>
        </w:tc>
        <w:tc>
          <w:tcPr>
            <w:tcW w:w="601" w:type="dxa"/>
            <w:vAlign w:val="center"/>
          </w:tcPr>
          <w:p w14:paraId="27C62D7D">
            <w:pPr>
              <w:jc w:val="center"/>
              <w:rPr>
                <w:rFonts w:hint="eastAsia" w:ascii="仿宋" w:hAnsi="仿宋" w:eastAsia="仿宋" w:cs="仿宋"/>
                <w:b w:val="0"/>
                <w:bCs w:val="0"/>
                <w:sz w:val="24"/>
              </w:rPr>
            </w:pPr>
          </w:p>
        </w:tc>
      </w:tr>
      <w:tr w14:paraId="4BAB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9C7BC7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66E38966">
            <w:pPr>
              <w:jc w:val="center"/>
              <w:rPr>
                <w:rFonts w:hint="eastAsia" w:ascii="仿宋" w:hAnsi="仿宋" w:eastAsia="仿宋" w:cs="仿宋"/>
                <w:b w:val="0"/>
                <w:bCs w:val="0"/>
                <w:sz w:val="24"/>
              </w:rPr>
            </w:pPr>
          </w:p>
        </w:tc>
        <w:tc>
          <w:tcPr>
            <w:tcW w:w="588" w:type="dxa"/>
            <w:vAlign w:val="center"/>
          </w:tcPr>
          <w:p w14:paraId="4E5C259A">
            <w:pPr>
              <w:jc w:val="center"/>
              <w:rPr>
                <w:rFonts w:hint="eastAsia" w:ascii="仿宋" w:hAnsi="仿宋" w:eastAsia="仿宋" w:cs="仿宋"/>
                <w:b w:val="0"/>
                <w:bCs w:val="0"/>
                <w:sz w:val="24"/>
              </w:rPr>
            </w:pPr>
          </w:p>
        </w:tc>
        <w:tc>
          <w:tcPr>
            <w:tcW w:w="643" w:type="dxa"/>
            <w:vAlign w:val="center"/>
          </w:tcPr>
          <w:p w14:paraId="4CD17660">
            <w:pPr>
              <w:jc w:val="center"/>
              <w:rPr>
                <w:rFonts w:hint="eastAsia" w:ascii="仿宋" w:hAnsi="仿宋" w:eastAsia="仿宋" w:cs="仿宋"/>
                <w:b w:val="0"/>
                <w:bCs w:val="0"/>
                <w:sz w:val="24"/>
              </w:rPr>
            </w:pPr>
          </w:p>
        </w:tc>
        <w:tc>
          <w:tcPr>
            <w:tcW w:w="654" w:type="dxa"/>
            <w:vAlign w:val="center"/>
          </w:tcPr>
          <w:p w14:paraId="503FC6DA">
            <w:pPr>
              <w:ind w:firstLine="240" w:firstLineChars="100"/>
              <w:jc w:val="center"/>
              <w:rPr>
                <w:rFonts w:hint="eastAsia" w:ascii="仿宋" w:hAnsi="仿宋" w:eastAsia="仿宋" w:cs="仿宋"/>
                <w:b w:val="0"/>
                <w:bCs w:val="0"/>
                <w:sz w:val="24"/>
              </w:rPr>
            </w:pPr>
          </w:p>
        </w:tc>
        <w:tc>
          <w:tcPr>
            <w:tcW w:w="601" w:type="dxa"/>
            <w:vAlign w:val="center"/>
          </w:tcPr>
          <w:p w14:paraId="3E4A220F">
            <w:pPr>
              <w:jc w:val="center"/>
              <w:rPr>
                <w:rFonts w:hint="eastAsia" w:ascii="仿宋" w:hAnsi="仿宋" w:eastAsia="仿宋" w:cs="仿宋"/>
                <w:b w:val="0"/>
                <w:bCs w:val="0"/>
                <w:sz w:val="24"/>
              </w:rPr>
            </w:pPr>
          </w:p>
        </w:tc>
      </w:tr>
    </w:tbl>
    <w:p w14:paraId="705ACB79">
      <w:pPr>
        <w:rPr>
          <w:rFonts w:hint="eastAsia" w:ascii="仿宋" w:hAnsi="仿宋" w:eastAsia="仿宋" w:cs="仿宋"/>
          <w:sz w:val="24"/>
        </w:rPr>
      </w:pPr>
    </w:p>
    <w:p w14:paraId="50773465">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09A72276">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192E464C">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0B1F89EB">
      <w:pPr>
        <w:rPr>
          <w:rFonts w:hint="eastAsia" w:ascii="仿宋" w:hAnsi="仿宋" w:eastAsia="仿宋" w:cs="仿宋"/>
          <w:sz w:val="24"/>
          <w:lang w:val="en-US" w:eastAsia="zh-CN"/>
        </w:rPr>
      </w:pPr>
    </w:p>
    <w:p w14:paraId="0DFC0B3D">
      <w:pPr>
        <w:rPr>
          <w:rFonts w:hint="eastAsia" w:ascii="仿宋" w:hAnsi="仿宋" w:eastAsia="仿宋" w:cs="仿宋"/>
          <w:sz w:val="24"/>
          <w:lang w:val="en-US" w:eastAsia="zh-CN"/>
        </w:rPr>
      </w:pPr>
      <w:r>
        <w:rPr>
          <w:rFonts w:hint="eastAsia" w:ascii="仿宋" w:hAnsi="仿宋" w:eastAsia="仿宋" w:cs="仿宋"/>
          <w:sz w:val="24"/>
          <w:lang w:val="en-US" w:eastAsia="zh-CN"/>
        </w:rPr>
        <w:t>日期：2025年  月  日                         日期：2025年  月  日</w:t>
      </w:r>
    </w:p>
    <w:p w14:paraId="14F4C8D1">
      <w:pPr>
        <w:rPr>
          <w:rFonts w:hint="eastAsia" w:ascii="仿宋" w:hAnsi="仿宋" w:eastAsia="仿宋" w:cs="仿宋"/>
          <w:sz w:val="24"/>
          <w:lang w:val="en-US" w:eastAsia="zh-CN"/>
        </w:rPr>
      </w:pPr>
    </w:p>
    <w:p w14:paraId="3B1A87E5">
      <w:pPr>
        <w:rPr>
          <w:rFonts w:hint="eastAsia" w:ascii="仿宋" w:hAnsi="仿宋" w:eastAsia="仿宋" w:cs="仿宋"/>
          <w:sz w:val="24"/>
          <w:lang w:val="en-US" w:eastAsia="zh-CN"/>
        </w:rPr>
      </w:pPr>
    </w:p>
    <w:p w14:paraId="2BBB02A1">
      <w:pPr>
        <w:rPr>
          <w:b/>
          <w:bCs/>
        </w:rPr>
      </w:pPr>
      <w:r>
        <w:rPr>
          <w:rFonts w:hint="eastAsia" w:ascii="仿宋" w:hAnsi="仿宋" w:eastAsia="仿宋" w:cs="仿宋"/>
          <w:b/>
          <w:bCs/>
          <w:sz w:val="24"/>
          <w:lang w:val="en-US" w:eastAsia="zh-CN"/>
        </w:rPr>
        <w:t>备注：此清单一式两份，提交人、接收人各执一份。</w:t>
      </w:r>
    </w:p>
    <w:p w14:paraId="14C3F7D0">
      <w:pPr>
        <w:jc w:val="center"/>
        <w:rPr>
          <w:rFonts w:hint="eastAsia" w:ascii="仿宋_GB2312" w:hAnsi="楷体_GB2312" w:eastAsia="仿宋_GB2312" w:cs="楷体_GB2312"/>
          <w:b/>
          <w:sz w:val="36"/>
          <w:szCs w:val="36"/>
        </w:rPr>
      </w:pPr>
    </w:p>
    <w:p w14:paraId="50F566D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593598B6">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0682350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34CBDA5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08BE471F">
      <w:pPr>
        <w:spacing w:line="580" w:lineRule="exact"/>
        <w:rPr>
          <w:rFonts w:hint="eastAsia" w:ascii="仿宋_GB2312" w:hAnsi="楷体_GB2312" w:eastAsia="仿宋_GB2312" w:cs="楷体_GB2312"/>
          <w:sz w:val="28"/>
          <w:szCs w:val="28"/>
        </w:rPr>
      </w:pPr>
    </w:p>
    <w:p w14:paraId="38CAB99E">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0A12AC4F">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佛山市源东香不锈钢有限公司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139524FB">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167C52AF">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68222751">
      <w:pPr>
        <w:spacing w:line="580" w:lineRule="exact"/>
        <w:rPr>
          <w:rFonts w:hint="eastAsia" w:ascii="仿宋_GB2312" w:hAnsi="楷体_GB2312" w:eastAsia="仿宋_GB2312" w:cs="楷体_GB2312"/>
          <w:sz w:val="28"/>
          <w:szCs w:val="28"/>
        </w:rPr>
      </w:pPr>
    </w:p>
    <w:p w14:paraId="3CC8DF5D">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59108FB4">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F6732F9">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3278A3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126DC1C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580AD1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208B2F6C">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6A07DD4">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3957F485">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2EAC1832">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14:paraId="6A8D6B02">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14:paraId="7C5AC0D9">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佛山市源东香不锈钢有限公司</w:t>
      </w:r>
      <w:r>
        <w:rPr>
          <w:rFonts w:hint="eastAsia" w:ascii="仿宋_GB2312" w:hAnsi="仿宋_GB2312" w:eastAsia="仿宋_GB2312" w:cs="仿宋_GB2312"/>
          <w:b w:val="0"/>
          <w:bCs w:val="0"/>
          <w:sz w:val="28"/>
          <w:szCs w:val="28"/>
          <w:lang w:val="en-GB" w:eastAsia="zh-CN"/>
        </w:rPr>
        <w:t>管理人：</w:t>
      </w:r>
    </w:p>
    <w:p w14:paraId="4B6DD03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佛山市源东香不锈钢有限公司</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14:paraId="7CCFB368">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14:paraId="33D66D9F">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14:paraId="2EAFF9D0">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44C0583">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14:paraId="37D6A429">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14:paraId="75E170B1">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14:paraId="6BE2FF0A">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14:paraId="515A9B86">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14:paraId="32BA7F81">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14:paraId="111824A2">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14:paraId="7DAAE32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14:paraId="43704B9B">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14:paraId="21FE2CD8">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14:paraId="4FD85C30">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14:paraId="7278F89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14:paraId="0CEB054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14:paraId="65EF1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14:paraId="33767C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14:paraId="500892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14:paraId="2158F8F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14:paraId="3F591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14:paraId="140A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14:paraId="3F6B6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14:paraId="19575C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14:paraId="692848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14:paraId="2EE2B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14:paraId="331EBB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14:paraId="165E5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14:paraId="3C5C90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14:paraId="5B784B08">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14:paraId="6812767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376CE987">
      <w:pPr>
        <w:rPr>
          <w:rFonts w:hint="eastAsia" w:ascii="仿宋_GB2312" w:hAnsi="楷体_GB2312" w:eastAsia="仿宋_GB2312" w:cs="楷体_GB2312"/>
          <w:b/>
          <w:sz w:val="36"/>
          <w:szCs w:val="36"/>
        </w:rPr>
      </w:pPr>
    </w:p>
    <w:p w14:paraId="6D0DAB4F">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0619E212">
      <w:pPr>
        <w:spacing w:line="860" w:lineRule="exact"/>
        <w:ind w:firstLine="953" w:firstLineChars="298"/>
        <w:rPr>
          <w:rFonts w:hint="eastAsia" w:ascii="仿宋_GB2312" w:hAnsi="楷体_GB2312" w:eastAsia="仿宋_GB2312" w:cs="楷体_GB2312"/>
          <w:sz w:val="32"/>
          <w:szCs w:val="32"/>
        </w:rPr>
      </w:pPr>
    </w:p>
    <w:p w14:paraId="24D7FF46">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0DEAE24A">
      <w:pPr>
        <w:spacing w:line="860" w:lineRule="exact"/>
        <w:rPr>
          <w:rFonts w:hint="eastAsia" w:ascii="仿宋_GB2312" w:hAnsi="楷体_GB2312" w:eastAsia="仿宋_GB2312" w:cs="楷体_GB2312"/>
          <w:sz w:val="32"/>
          <w:szCs w:val="32"/>
        </w:rPr>
      </w:pPr>
    </w:p>
    <w:p w14:paraId="0C021A80">
      <w:pPr>
        <w:spacing w:line="860" w:lineRule="exact"/>
        <w:rPr>
          <w:rFonts w:hint="eastAsia" w:ascii="仿宋_GB2312" w:hAnsi="楷体_GB2312" w:eastAsia="仿宋_GB2312" w:cs="楷体_GB2312"/>
          <w:sz w:val="32"/>
          <w:szCs w:val="32"/>
        </w:rPr>
      </w:pPr>
    </w:p>
    <w:p w14:paraId="1E1F7A23">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3B49922B">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78B679DE"/>
    <w:p w14:paraId="0E5307DC"/>
    <w:p w14:paraId="03679EEE"/>
    <w:p w14:paraId="7D2EE6D6"/>
    <w:p w14:paraId="143DA4C3"/>
    <w:p w14:paraId="65629901"/>
    <w:p w14:paraId="3739F322"/>
    <w:p w14:paraId="4C650E67"/>
    <w:p w14:paraId="056C9F01"/>
    <w:p w14:paraId="3D9A2487"/>
    <w:p w14:paraId="30B0C164"/>
    <w:p w14:paraId="1368C941"/>
    <w:p w14:paraId="6C0585F4"/>
    <w:p w14:paraId="657C39D3"/>
    <w:p w14:paraId="5F7D6CCB"/>
    <w:p w14:paraId="23A43457"/>
    <w:p w14:paraId="237C6040"/>
    <w:p w14:paraId="7EC4DE31">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2E984211">
      <w:pPr>
        <w:rPr>
          <w:rFonts w:hint="eastAsia" w:ascii="仿宋_GB2312" w:hAnsi="楷体_GB2312" w:eastAsia="仿宋_GB2312" w:cs="楷体_GB2312"/>
          <w:b/>
          <w:sz w:val="32"/>
        </w:rPr>
      </w:pPr>
    </w:p>
    <w:p w14:paraId="596D67D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0D93095E">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60CF53A7">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310186C8">
      <w:pPr>
        <w:rPr>
          <w:rFonts w:hint="eastAsia" w:ascii="仿宋_GB2312" w:hAnsi="楷体_GB2312" w:eastAsia="仿宋_GB2312" w:cs="楷体_GB2312"/>
          <w:sz w:val="28"/>
          <w:szCs w:val="28"/>
        </w:rPr>
      </w:pPr>
    </w:p>
    <w:p w14:paraId="6E1AE7B4">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2AE2C5B3">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66C32FF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34A49B0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0461910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7A9E1EA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5424A882">
      <w:pPr>
        <w:rPr>
          <w:rFonts w:hint="eastAsia" w:ascii="仿宋_GB2312" w:hAnsi="楷体_GB2312" w:eastAsia="仿宋_GB2312" w:cs="楷体_GB2312"/>
          <w:sz w:val="28"/>
          <w:szCs w:val="28"/>
        </w:rPr>
      </w:pPr>
    </w:p>
    <w:p w14:paraId="153B530A">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佛山市源东香不锈钢有限公司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（2025）粤0606破62号</w:t>
      </w:r>
      <w:r>
        <w:rPr>
          <w:rFonts w:hint="eastAsia" w:ascii="仿宋_GB2312" w:hAnsi="楷体_GB2312" w:eastAsia="仿宋_GB2312" w:cs="楷体_GB2312"/>
          <w:sz w:val="28"/>
          <w:szCs w:val="28"/>
        </w:rPr>
        <w:t>】中，作为委托人的代理人。</w:t>
      </w:r>
    </w:p>
    <w:p w14:paraId="1C83EAE2">
      <w:pPr>
        <w:spacing w:line="500" w:lineRule="exact"/>
        <w:rPr>
          <w:rFonts w:hint="eastAsia" w:ascii="仿宋_GB2312" w:hAnsi="楷体_GB2312" w:eastAsia="仿宋_GB2312" w:cs="楷体_GB2312"/>
          <w:sz w:val="28"/>
          <w:szCs w:val="28"/>
        </w:rPr>
      </w:pPr>
    </w:p>
    <w:p w14:paraId="7FBE1323">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4DEE9ED9">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301F16EF">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05833298">
      <w:pPr>
        <w:wordWrap w:val="0"/>
        <w:jc w:val="both"/>
        <w:rPr>
          <w:rFonts w:hint="eastAsia" w:ascii="仿宋_GB2312" w:hAnsi="楷体_GB2312" w:eastAsia="仿宋_GB2312" w:cs="楷体_GB2312"/>
          <w:sz w:val="28"/>
          <w:szCs w:val="28"/>
        </w:rPr>
      </w:pPr>
    </w:p>
    <w:p w14:paraId="58D3DB27">
      <w:pPr>
        <w:jc w:val="left"/>
        <w:rPr>
          <w:rFonts w:hint="eastAsia" w:ascii="仿宋" w:hAnsi="仿宋" w:eastAsia="仿宋" w:cs="仿宋"/>
          <w:b/>
          <w:bCs/>
          <w:sz w:val="28"/>
          <w:szCs w:val="28"/>
          <w:u w:val="single"/>
          <w:lang w:eastAsia="zh-CN"/>
        </w:rPr>
      </w:pPr>
    </w:p>
    <w:p w14:paraId="4DB1CA11">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佛山市源东香不锈钢有限公司</w:t>
      </w:r>
      <w:r>
        <w:rPr>
          <w:rFonts w:hint="eastAsia" w:ascii="仿宋" w:hAnsi="仿宋" w:eastAsia="仿宋" w:cs="仿宋"/>
          <w:b/>
          <w:bCs/>
          <w:sz w:val="36"/>
          <w:szCs w:val="36"/>
        </w:rPr>
        <w:t>破产清算案</w:t>
      </w:r>
    </w:p>
    <w:p w14:paraId="0DF5747F">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14:paraId="7925AC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佛山市源东香不锈钢有限公司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14:paraId="525B5A6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14:paraId="129020F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14:paraId="1443ADB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14:paraId="5982735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14:paraId="317CE9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14:paraId="1038F17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14:paraId="5F4C52D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14:paraId="05BC4B51">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14:paraId="3A13E24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14:paraId="3BD89A1F">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第六条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召开债权人会议的，管理人应提前十五日通知已知的债权人，但为提高案件办理效率，管理人发出债权核查、表决事项的通知视为同步通知召开债权人会议</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14:paraId="08C315A8">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表决的全部事项的</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个自然日，从发出核查、表决事项的通知次日起计算</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表决期限最后一天为节假日的，则顺延至节假日后的第一个工作日。</w:t>
      </w:r>
    </w:p>
    <w:p w14:paraId="5AC886F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债权人应在核查、表决期限内将核查意见表、表决票提交至管理人处。若债权人对核查或表决的事项不同意或有异议的，应在核查、表决期限内书面明确提出。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债权人逾期提交或不提交</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核查意见表、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表决票或未提出异议的，视为同意管理人</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审查意见或</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建议方案。</w:t>
      </w:r>
    </w:p>
    <w:p w14:paraId="4C2861F3">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核查、表决的事项，管理人将采取召开债权人会议现场核查、表决与通过邮寄、传真、电子邮件表决相结合的方式，各项有关核查、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14:paraId="13A42F11">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14:paraId="205F0BD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14:paraId="6BC53D7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14:paraId="2EC57387">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14:paraId="35EF5660">
      <w:pPr>
        <w:rPr>
          <w:rFonts w:hint="eastAsia" w:ascii="仿宋" w:hAnsi="仿宋" w:eastAsia="仿宋" w:cs="仿宋"/>
          <w:b/>
          <w:bCs/>
          <w:sz w:val="36"/>
          <w:szCs w:val="36"/>
        </w:rPr>
      </w:pPr>
      <w:r>
        <w:rPr>
          <w:rFonts w:hint="eastAsia" w:ascii="仿宋" w:hAnsi="仿宋" w:eastAsia="仿宋" w:cs="仿宋"/>
          <w:b/>
          <w:bCs/>
          <w:sz w:val="36"/>
          <w:szCs w:val="36"/>
        </w:rPr>
        <w:br w:type="page"/>
      </w:r>
    </w:p>
    <w:p w14:paraId="0531509E">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17F79695">
      <w:pPr>
        <w:rPr>
          <w:rFonts w:hint="eastAsia" w:ascii="仿宋" w:hAnsi="仿宋" w:eastAsia="仿宋" w:cs="仿宋"/>
          <w:sz w:val="32"/>
          <w:szCs w:val="32"/>
        </w:rPr>
      </w:pPr>
    </w:p>
    <w:p w14:paraId="41F9D0FE">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佛山市源东香不锈钢有限公司管理人：</w:t>
      </w:r>
    </w:p>
    <w:p w14:paraId="6914281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关于佛山市源东香不锈钢有限公司破产一案，我单位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14:paraId="0C781A0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447BE74C">
      <w:pPr>
        <w:rPr>
          <w:rFonts w:hint="eastAsia" w:ascii="仿宋" w:hAnsi="仿宋" w:eastAsia="仿宋" w:cs="仿宋"/>
          <w:sz w:val="32"/>
          <w:szCs w:val="32"/>
          <w:lang w:eastAsia="zh-CN"/>
        </w:rPr>
      </w:pPr>
    </w:p>
    <w:p w14:paraId="2B088B8B">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379A17AC">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2025</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29C6E88C">
      <w:pPr>
        <w:jc w:val="center"/>
        <w:rPr>
          <w:rFonts w:hint="eastAsia" w:ascii="仿宋_GB2312" w:hAnsi="楷体_GB2312" w:eastAsia="仿宋_GB2312" w:cs="楷体_GB2312"/>
          <w:b/>
          <w:sz w:val="36"/>
          <w:szCs w:val="36"/>
          <w:lang w:eastAsia="zh-CN"/>
        </w:rPr>
      </w:pPr>
    </w:p>
    <w:p w14:paraId="2C763082">
      <w:pPr>
        <w:jc w:val="center"/>
        <w:rPr>
          <w:rFonts w:hint="eastAsia" w:ascii="仿宋_GB2312" w:hAnsi="楷体_GB2312" w:eastAsia="仿宋_GB2312" w:cs="楷体_GB2312"/>
          <w:b/>
          <w:sz w:val="36"/>
          <w:szCs w:val="36"/>
          <w:lang w:eastAsia="zh-CN"/>
        </w:rPr>
      </w:pPr>
    </w:p>
    <w:p w14:paraId="439CB132">
      <w:pPr>
        <w:jc w:val="center"/>
        <w:rPr>
          <w:rFonts w:hint="eastAsia" w:ascii="仿宋_GB2312" w:hAnsi="楷体_GB2312" w:eastAsia="仿宋_GB2312" w:cs="楷体_GB2312"/>
          <w:b/>
          <w:sz w:val="36"/>
          <w:szCs w:val="36"/>
          <w:lang w:eastAsia="zh-CN"/>
        </w:rPr>
      </w:pPr>
    </w:p>
    <w:p w14:paraId="6E033DD6">
      <w:pPr>
        <w:jc w:val="center"/>
        <w:rPr>
          <w:rFonts w:hint="eastAsia" w:ascii="仿宋_GB2312" w:hAnsi="楷体_GB2312" w:eastAsia="仿宋_GB2312" w:cs="楷体_GB2312"/>
          <w:b/>
          <w:sz w:val="36"/>
          <w:szCs w:val="36"/>
          <w:lang w:eastAsia="zh-CN"/>
        </w:rPr>
      </w:pPr>
    </w:p>
    <w:p w14:paraId="1DDF5C0F">
      <w:pPr>
        <w:jc w:val="center"/>
        <w:rPr>
          <w:rFonts w:hint="eastAsia" w:ascii="仿宋_GB2312" w:hAnsi="楷体_GB2312" w:eastAsia="仿宋_GB2312" w:cs="楷体_GB2312"/>
          <w:b/>
          <w:sz w:val="36"/>
          <w:szCs w:val="36"/>
          <w:lang w:eastAsia="zh-CN"/>
        </w:rPr>
      </w:pPr>
    </w:p>
    <w:p w14:paraId="6FE38757">
      <w:pPr>
        <w:jc w:val="center"/>
        <w:rPr>
          <w:rFonts w:hint="eastAsia" w:ascii="仿宋_GB2312" w:hAnsi="楷体_GB2312" w:eastAsia="仿宋_GB2312" w:cs="楷体_GB2312"/>
          <w:b/>
          <w:sz w:val="36"/>
          <w:szCs w:val="36"/>
          <w:lang w:eastAsia="zh-CN"/>
        </w:rPr>
      </w:pPr>
    </w:p>
    <w:p w14:paraId="72F80A53">
      <w:pPr>
        <w:jc w:val="center"/>
        <w:rPr>
          <w:rFonts w:hint="eastAsia" w:ascii="仿宋_GB2312" w:hAnsi="楷体_GB2312" w:eastAsia="仿宋_GB2312" w:cs="楷体_GB2312"/>
          <w:b/>
          <w:sz w:val="36"/>
          <w:szCs w:val="36"/>
          <w:lang w:eastAsia="zh-CN"/>
        </w:rPr>
      </w:pPr>
    </w:p>
    <w:p w14:paraId="4E1A4FA4">
      <w:pPr>
        <w:jc w:val="center"/>
        <w:rPr>
          <w:rFonts w:hint="eastAsia" w:ascii="仿宋_GB2312" w:hAnsi="楷体_GB2312" w:eastAsia="仿宋_GB2312" w:cs="楷体_GB2312"/>
          <w:b/>
          <w:sz w:val="36"/>
          <w:szCs w:val="36"/>
          <w:lang w:eastAsia="zh-CN"/>
        </w:rPr>
      </w:pPr>
    </w:p>
    <w:p w14:paraId="0EF235E3">
      <w:pPr>
        <w:jc w:val="center"/>
        <w:rPr>
          <w:rFonts w:hint="eastAsia" w:ascii="仿宋_GB2312" w:hAnsi="楷体_GB2312" w:eastAsia="仿宋_GB2312" w:cs="楷体_GB2312"/>
          <w:b/>
          <w:sz w:val="36"/>
          <w:szCs w:val="36"/>
          <w:lang w:eastAsia="zh-CN"/>
        </w:rPr>
      </w:pPr>
    </w:p>
    <w:p w14:paraId="6A8B24EA">
      <w:pPr>
        <w:wordWrap w:val="0"/>
        <w:ind w:firstLine="560" w:firstLineChars="200"/>
        <w:jc w:val="right"/>
        <w:rPr>
          <w:rFonts w:hint="eastAsia" w:ascii="仿宋_GB2312" w:hAnsi="楷体_GB2312" w:eastAsia="仿宋_GB2312" w:cs="楷体_GB2312"/>
          <w:sz w:val="28"/>
          <w:szCs w:val="28"/>
        </w:rPr>
      </w:pPr>
    </w:p>
    <w:p w14:paraId="4F42094B">
      <w:pPr>
        <w:wordWrap/>
        <w:ind w:firstLine="560" w:firstLineChars="200"/>
        <w:jc w:val="right"/>
        <w:rPr>
          <w:rFonts w:hint="eastAsia" w:ascii="仿宋_GB2312" w:hAnsi="楷体_GB2312" w:eastAsia="仿宋_GB2312" w:cs="楷体_GB2312"/>
          <w:sz w:val="28"/>
          <w:szCs w:val="28"/>
        </w:rPr>
      </w:pPr>
    </w:p>
    <w:p w14:paraId="43099DA2">
      <w:pPr>
        <w:wordWrap w:val="0"/>
        <w:jc w:val="both"/>
      </w:pPr>
      <w:r>
        <w:rPr>
          <w:rFonts w:hint="eastAsia" w:ascii="仿宋_GB2312" w:hAnsi="楷体_GB2312" w:eastAsia="仿宋_GB2312" w:cs="楷体_GB2312"/>
          <w:sz w:val="28"/>
          <w:szCs w:val="28"/>
        </w:rPr>
        <w:t xml:space="preserve">    </w:t>
      </w:r>
    </w:p>
    <w:p w14:paraId="7AB1D86C">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佛山市源东香不锈钢有限公司</w:t>
      </w:r>
      <w:r>
        <w:rPr>
          <w:rFonts w:hint="eastAsia" w:ascii="仿宋_GB2312" w:hAnsi="楷体_GB2312" w:eastAsia="仿宋_GB2312" w:cs="楷体_GB2312"/>
          <w:b/>
          <w:sz w:val="36"/>
          <w:szCs w:val="36"/>
        </w:rPr>
        <w:t>破产案</w:t>
      </w:r>
    </w:p>
    <w:p w14:paraId="73101D70">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18AB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68F64250">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4D623054">
            <w:pPr>
              <w:spacing w:line="360" w:lineRule="exact"/>
              <w:rPr>
                <w:rFonts w:hint="eastAsia" w:ascii="仿宋_GB2312" w:hAnsi="楷体_GB2312" w:eastAsia="仿宋_GB2312" w:cs="楷体_GB2312"/>
                <w:sz w:val="24"/>
              </w:rPr>
            </w:pPr>
          </w:p>
        </w:tc>
      </w:tr>
      <w:tr w14:paraId="01DA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1FC82BA9">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75AD45FB">
            <w:pPr>
              <w:spacing w:line="360" w:lineRule="exact"/>
              <w:rPr>
                <w:rFonts w:hint="eastAsia" w:ascii="仿宋_GB2312" w:hAnsi="楷体_GB2312" w:eastAsia="仿宋_GB2312" w:cs="楷体_GB2312"/>
                <w:sz w:val="24"/>
              </w:rPr>
            </w:pPr>
          </w:p>
          <w:p w14:paraId="5780C8A1">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0EF92187">
            <w:pPr>
              <w:spacing w:line="360" w:lineRule="exact"/>
              <w:rPr>
                <w:rFonts w:hint="eastAsia" w:ascii="仿宋_GB2312" w:hAnsi="楷体_GB2312" w:eastAsia="仿宋_GB2312" w:cs="楷体_GB2312"/>
                <w:sz w:val="24"/>
              </w:rPr>
            </w:pPr>
          </w:p>
          <w:p w14:paraId="2C8EA86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7FF3CF41">
            <w:pPr>
              <w:spacing w:line="360" w:lineRule="exact"/>
              <w:rPr>
                <w:rFonts w:hint="eastAsia" w:ascii="仿宋_GB2312" w:hAnsi="楷体_GB2312" w:eastAsia="仿宋_GB2312" w:cs="楷体_GB2312"/>
                <w:sz w:val="24"/>
              </w:rPr>
            </w:pPr>
          </w:p>
          <w:p w14:paraId="42C32B58">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320DC4A7">
            <w:pPr>
              <w:spacing w:line="360" w:lineRule="exact"/>
              <w:rPr>
                <w:rFonts w:hint="eastAsia" w:ascii="仿宋_GB2312" w:hAnsi="楷体_GB2312" w:eastAsia="仿宋_GB2312" w:cs="楷体_GB2312"/>
                <w:sz w:val="24"/>
              </w:rPr>
            </w:pPr>
          </w:p>
        </w:tc>
      </w:tr>
      <w:tr w14:paraId="3B62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6AFE534E">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72BAF6BC">
            <w:pPr>
              <w:spacing w:line="360" w:lineRule="exact"/>
              <w:rPr>
                <w:rFonts w:hint="eastAsia" w:ascii="仿宋_GB2312" w:hAnsi="楷体_GB2312" w:eastAsia="仿宋_GB2312" w:cs="楷体_GB2312"/>
                <w:sz w:val="24"/>
              </w:rPr>
            </w:pPr>
          </w:p>
          <w:p w14:paraId="20693C4B">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6D6EB798">
            <w:pPr>
              <w:spacing w:line="360" w:lineRule="exact"/>
              <w:rPr>
                <w:rFonts w:hint="eastAsia" w:ascii="仿宋_GB2312" w:hAnsi="楷体_GB2312" w:eastAsia="仿宋_GB2312" w:cs="楷体_GB2312"/>
                <w:sz w:val="24"/>
              </w:rPr>
            </w:pPr>
          </w:p>
          <w:p w14:paraId="4FD7568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8287552">
            <w:pPr>
              <w:spacing w:line="360" w:lineRule="exact"/>
              <w:rPr>
                <w:rFonts w:hint="eastAsia" w:ascii="仿宋_GB2312" w:hAnsi="楷体_GB2312" w:eastAsia="仿宋_GB2312" w:cs="楷体_GB2312"/>
                <w:sz w:val="24"/>
              </w:rPr>
            </w:pPr>
          </w:p>
          <w:p w14:paraId="165188A3">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05EA0A82">
            <w:pPr>
              <w:spacing w:line="360" w:lineRule="exact"/>
              <w:rPr>
                <w:rFonts w:hint="eastAsia" w:ascii="仿宋_GB2312" w:hAnsi="楷体_GB2312" w:eastAsia="仿宋_GB2312" w:cs="楷体_GB2312"/>
                <w:sz w:val="24"/>
              </w:rPr>
            </w:pPr>
          </w:p>
          <w:p w14:paraId="719F61C0">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p>
          <w:p w14:paraId="297BD0A1">
            <w:pPr>
              <w:spacing w:line="360" w:lineRule="exact"/>
              <w:rPr>
                <w:rFonts w:hint="eastAsia" w:ascii="仿宋_GB2312" w:hAnsi="楷体_GB2312" w:eastAsia="仿宋_GB2312" w:cs="楷体_GB2312"/>
                <w:sz w:val="24"/>
              </w:rPr>
            </w:pPr>
          </w:p>
          <w:p w14:paraId="62D7E23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7E0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19B496BA">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22372C32">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14:paraId="52E412EE">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14:paraId="5B0B5F1A">
            <w:pPr>
              <w:spacing w:line="360" w:lineRule="exact"/>
              <w:ind w:firstLine="3000" w:firstLineChars="1250"/>
              <w:jc w:val="right"/>
              <w:rPr>
                <w:rFonts w:hint="eastAsia" w:ascii="仿宋_GB2312" w:hAnsi="楷体_GB2312" w:eastAsia="仿宋_GB2312" w:cs="楷体_GB2312"/>
                <w:sz w:val="24"/>
              </w:rPr>
            </w:pPr>
          </w:p>
          <w:p w14:paraId="5A97E580">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3BC60B46">
      <w:pPr>
        <w:jc w:val="center"/>
        <w:rPr>
          <w:rFonts w:hint="eastAsia" w:ascii="仿宋_GB2312" w:hAnsi="楷体_GB2312" w:eastAsia="仿宋_GB2312" w:cs="楷体_GB2312"/>
          <w:b/>
          <w:sz w:val="36"/>
          <w:szCs w:val="36"/>
          <w:lang w:eastAsia="zh-CN"/>
        </w:rPr>
      </w:pPr>
    </w:p>
    <w:p w14:paraId="24393A4A">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佛山市源东香不锈钢有限公司</w:t>
      </w:r>
      <w:r>
        <w:rPr>
          <w:rFonts w:hint="eastAsia" w:ascii="仿宋_GB2312" w:hAnsi="楷体_GB2312" w:eastAsia="仿宋_GB2312" w:cs="楷体_GB2312"/>
          <w:b/>
          <w:sz w:val="36"/>
          <w:szCs w:val="36"/>
          <w:lang w:val="en-US" w:eastAsia="zh-CN"/>
        </w:rPr>
        <w:t>管理人</w:t>
      </w:r>
    </w:p>
    <w:p w14:paraId="32458AB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04ED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4FA7E79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37AE83F7">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（2025）粤0606破62</w:t>
            </w:r>
            <w:bookmarkStart w:id="0" w:name="_GoBack"/>
            <w:bookmarkEnd w:id="0"/>
            <w:r>
              <w:rPr>
                <w:rFonts w:hint="eastAsia" w:ascii="仿宋_GB2312" w:hAnsi="楷体_GB2312" w:eastAsia="仿宋_GB2312" w:cs="楷体_GB2312"/>
                <w:sz w:val="28"/>
                <w:szCs w:val="28"/>
                <w:lang w:eastAsia="zh-CN"/>
              </w:rPr>
              <w:t>号</w:t>
            </w:r>
          </w:p>
        </w:tc>
      </w:tr>
      <w:tr w14:paraId="1A7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20D3BC3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722522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7578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14C67286">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394CECBC">
            <w:pPr>
              <w:jc w:val="center"/>
              <w:rPr>
                <w:rFonts w:hint="eastAsia" w:ascii="仿宋_GB2312" w:hAnsi="楷体_GB2312" w:eastAsia="仿宋_GB2312" w:cs="楷体_GB2312"/>
                <w:sz w:val="28"/>
                <w:szCs w:val="28"/>
              </w:rPr>
            </w:pPr>
          </w:p>
        </w:tc>
      </w:tr>
      <w:tr w14:paraId="545B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735BE9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620FB7CE">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5E90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1995" w:type="dxa"/>
            <w:vAlign w:val="center"/>
          </w:tcPr>
          <w:p w14:paraId="557C458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383751C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14:paraId="7E78DDB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14:paraId="3357E5B8">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14:paraId="139438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p>
          <w:p w14:paraId="1C7F55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06101A9E">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叶展鹏、何阳景</w:t>
            </w:r>
          </w:p>
          <w:p w14:paraId="07C1F8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13925461521、0757-81857071转822</w:t>
            </w:r>
          </w:p>
          <w:p w14:paraId="04FF737E">
            <w:pPr>
              <w:keepNext w:val="0"/>
              <w:keepLines w:val="0"/>
              <w:pageBreakBefore w:val="0"/>
              <w:widowControl w:val="0"/>
              <w:kinsoku/>
              <w:wordWrap/>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13169642045、0757-81857071转830</w:t>
            </w:r>
          </w:p>
          <w:p w14:paraId="1F16F881">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6720CC33">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2VmNWUzYjAyMWU5NjczNmNiOGQ2Yzk2ZTU4NDk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7A5977"/>
    <w:rsid w:val="119D44C8"/>
    <w:rsid w:val="132B2D62"/>
    <w:rsid w:val="15317E1B"/>
    <w:rsid w:val="1686571D"/>
    <w:rsid w:val="174C74FF"/>
    <w:rsid w:val="17AA3517"/>
    <w:rsid w:val="187A5294"/>
    <w:rsid w:val="1BA549C5"/>
    <w:rsid w:val="1C335730"/>
    <w:rsid w:val="1CB34966"/>
    <w:rsid w:val="1E6F16E1"/>
    <w:rsid w:val="1E8C17B0"/>
    <w:rsid w:val="20E10BFD"/>
    <w:rsid w:val="261801BD"/>
    <w:rsid w:val="262B563A"/>
    <w:rsid w:val="26AC4682"/>
    <w:rsid w:val="26F268A1"/>
    <w:rsid w:val="278F7D1C"/>
    <w:rsid w:val="294D5677"/>
    <w:rsid w:val="2AAD1CDF"/>
    <w:rsid w:val="2C28333C"/>
    <w:rsid w:val="2C9D7FAB"/>
    <w:rsid w:val="2DB41649"/>
    <w:rsid w:val="2E6E1131"/>
    <w:rsid w:val="2E9F2F3D"/>
    <w:rsid w:val="2EB26E9E"/>
    <w:rsid w:val="2EFA0F6B"/>
    <w:rsid w:val="304539D1"/>
    <w:rsid w:val="30D71FE8"/>
    <w:rsid w:val="31462D0D"/>
    <w:rsid w:val="33362DDD"/>
    <w:rsid w:val="34926B4E"/>
    <w:rsid w:val="356B50A1"/>
    <w:rsid w:val="35A76B08"/>
    <w:rsid w:val="397B19FD"/>
    <w:rsid w:val="3A744AF4"/>
    <w:rsid w:val="3C770CB5"/>
    <w:rsid w:val="3D094088"/>
    <w:rsid w:val="3D363D3A"/>
    <w:rsid w:val="3D786CDB"/>
    <w:rsid w:val="3E3C0770"/>
    <w:rsid w:val="3F114B1F"/>
    <w:rsid w:val="3F1E59AC"/>
    <w:rsid w:val="3F6F7094"/>
    <w:rsid w:val="3F7F6B67"/>
    <w:rsid w:val="41BA598E"/>
    <w:rsid w:val="42463FD6"/>
    <w:rsid w:val="43B519F3"/>
    <w:rsid w:val="450D606D"/>
    <w:rsid w:val="45B5008A"/>
    <w:rsid w:val="46655E20"/>
    <w:rsid w:val="48F538DA"/>
    <w:rsid w:val="495E1254"/>
    <w:rsid w:val="4A241E24"/>
    <w:rsid w:val="4AC7188E"/>
    <w:rsid w:val="4B5B4EAC"/>
    <w:rsid w:val="4B977061"/>
    <w:rsid w:val="4BE57A83"/>
    <w:rsid w:val="4DF215A9"/>
    <w:rsid w:val="4F731ECD"/>
    <w:rsid w:val="4F953E11"/>
    <w:rsid w:val="521B3A8F"/>
    <w:rsid w:val="52850FF5"/>
    <w:rsid w:val="544A53C9"/>
    <w:rsid w:val="5580285C"/>
    <w:rsid w:val="57833AC4"/>
    <w:rsid w:val="587E6CE9"/>
    <w:rsid w:val="58C73B2D"/>
    <w:rsid w:val="5A296BE0"/>
    <w:rsid w:val="5B0B3821"/>
    <w:rsid w:val="5B7E6A7C"/>
    <w:rsid w:val="600F5442"/>
    <w:rsid w:val="61F96745"/>
    <w:rsid w:val="62FB7B77"/>
    <w:rsid w:val="64A9450C"/>
    <w:rsid w:val="67A646EB"/>
    <w:rsid w:val="68E82082"/>
    <w:rsid w:val="692A7FE5"/>
    <w:rsid w:val="69A04061"/>
    <w:rsid w:val="69CF0C7C"/>
    <w:rsid w:val="6C3C021A"/>
    <w:rsid w:val="6DC3475D"/>
    <w:rsid w:val="6ED509D5"/>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3830</Words>
  <Characters>4039</Characters>
  <Lines>0</Lines>
  <Paragraphs>0</Paragraphs>
  <TotalTime>17</TotalTime>
  <ScaleCrop>false</ScaleCrop>
  <LinksUpToDate>false</LinksUpToDate>
  <CharactersWithSpaces>5115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Y</cp:lastModifiedBy>
  <cp:lastPrinted>2019-07-19T02:26:00Z</cp:lastPrinted>
  <dcterms:modified xsi:type="dcterms:W3CDTF">2025-07-09T01:48:27Z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5065B64119A747459429B0E2D9A13E28</vt:lpwstr>
  </property>
  <property fmtid="{D5CDD505-2E9C-101B-9397-08002B2CF9AE}" pid="4" name="KSOTemplateDocerSaveRecord">
    <vt:lpwstr>eyJoZGlkIjoiMDRlM2VmNWUzYjAyMWU5NjczNmNiOGQ2Yzk2ZTU4NDkiLCJ1c2VySWQiOiIzODMxNTMwNDMifQ==</vt:lpwstr>
  </property>
</Properties>
</file>