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佛山市三水区地方国营机电厂破产案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日期：2024年  月  日                         日期：2024年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佛山市三水区地方国营机电厂</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佛山市三水区地方国营机电厂</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佛山市三水区地方国营机电厂</w:t>
      </w:r>
      <w:r>
        <w:rPr>
          <w:rFonts w:hint="eastAsia" w:ascii="仿宋_GB2312" w:hAnsi="仿宋_GB2312" w:eastAsia="仿宋_GB2312" w:cs="仿宋_GB2312"/>
          <w:b w:val="0"/>
          <w:bCs w:val="0"/>
          <w:sz w:val="28"/>
          <w:szCs w:val="28"/>
          <w:lang w:val="en-GB" w:eastAsia="zh-CN"/>
        </w:rPr>
        <w:t>破产清算一案中，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 xml:space="preserve">保证人，其他保证人为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获偿金额：___________________________________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清偿人名称：_________________________________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jc w:val="righ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佛山市三水区地方国营机电厂</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佛山市三水区地方国营机电厂</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佛山市三水区地方国营机电厂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佛山市三水区地方国营机电厂管理人：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关于佛山市三水区地方国营机电厂破产一案，我单位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2024</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佛山市三水区地方国营机电厂</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佛山市三水区地方国营机电厂</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地址：广东省佛山市南海区桂城简平路1号天安南海数码新城2栋1103-1106室。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 xml:space="preserve">0757-81857071-811  </w:t>
            </w:r>
            <w:r>
              <w:rPr>
                <w:rFonts w:hint="eastAsia" w:ascii="仿宋_GB2312" w:hAnsi="Times New Roman" w:eastAsia="仿宋_GB2312" w:cs="Times New Roman"/>
                <w:b w:val="0"/>
                <w:bCs/>
                <w:color w:val="000000"/>
                <w:sz w:val="24"/>
                <w:szCs w:val="24"/>
                <w:lang w:val="en-US" w:eastAsia="zh-CN"/>
              </w:rPr>
              <w:t>13927250077</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bookmarkStart w:id="0" w:name="_GoBack"/>
      <w:bookmarkEnd w:id="0"/>
      <w:r>
        <w:rPr>
          <w:rFonts w:hint="eastAsia" w:ascii="仿宋_GB2312" w:hAnsi="楷体_GB2312" w:eastAsia="仿宋_GB2312" w:cs="楷体_GB2312"/>
          <w:sz w:val="28"/>
          <w:szCs w:val="28"/>
          <w:lang w:eastAsia="zh-CN"/>
        </w:rPr>
        <w:t>佛山市三水区地方国营机电厂</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2024</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zU3NjY3ODg3NTFkYTI3M2M2MTEwMjMzYTk0NjU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7F95559"/>
    <w:rsid w:val="0831084F"/>
    <w:rsid w:val="08EF0C7E"/>
    <w:rsid w:val="0ADE7E9C"/>
    <w:rsid w:val="0BFC597B"/>
    <w:rsid w:val="0D873219"/>
    <w:rsid w:val="0E7A5977"/>
    <w:rsid w:val="11615B81"/>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94D5677"/>
    <w:rsid w:val="2AAD1CDF"/>
    <w:rsid w:val="2C28333C"/>
    <w:rsid w:val="2C9D7FAB"/>
    <w:rsid w:val="2DB41649"/>
    <w:rsid w:val="2E9F2F3D"/>
    <w:rsid w:val="2EB26E9E"/>
    <w:rsid w:val="304539D1"/>
    <w:rsid w:val="30D71FE8"/>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F731ECD"/>
    <w:rsid w:val="4F953E11"/>
    <w:rsid w:val="521B3A8F"/>
    <w:rsid w:val="52850FF5"/>
    <w:rsid w:val="544A53C9"/>
    <w:rsid w:val="5580285C"/>
    <w:rsid w:val="587E6CE9"/>
    <w:rsid w:val="58C73B2D"/>
    <w:rsid w:val="5A296BE0"/>
    <w:rsid w:val="5B0B3821"/>
    <w:rsid w:val="5B7E6A7C"/>
    <w:rsid w:val="5F0E767B"/>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4</TotalTime>
  <ScaleCrop>false</ScaleCrop>
  <LinksUpToDate>false</LinksUpToDate>
  <CharactersWithSpaces>4149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禅都律所-彭律师</cp:lastModifiedBy>
  <cp:lastPrinted>2019-07-19T02:26:00Z</cp:lastPrinted>
  <dcterms:modified xsi:type="dcterms:W3CDTF">2024-01-16T08:09:39Z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5065B64119A747459429B0E2D9A13E28</vt:lpwstr>
  </property>
</Properties>
</file>