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广东顺德智勤科技有限公司破产案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广东顺德智勤科技有限公司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广东顺德智勤科技有限公司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40</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pStyle w:val="2"/>
        <w:ind w:left="0" w:leftChars="0" w:firstLine="0" w:firstLineChars="0"/>
        <w:rPr>
          <w:rFonts w:hint="eastAsia" w:ascii="仿宋_GB2312" w:hAnsi="仿宋_GB2312" w:eastAsia="仿宋_GB2312" w:cs="仿宋_GB2312"/>
          <w:b w:val="0"/>
          <w:bCs w:val="0"/>
          <w:color w:val="auto"/>
          <w:sz w:val="32"/>
          <w:szCs w:val="32"/>
          <w:highlight w:val="none"/>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广东顺德智勤科技有限公司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广东顺德智勤科技有限公司（下称“智勤科技公司”）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w:t>
      </w:r>
      <w:r>
        <w:rPr>
          <w:rFonts w:hint="eastAsia" w:ascii="仿宋_GB2312" w:hAnsi="仿宋_GB2312" w:eastAsia="仿宋_GB2312" w:cs="仿宋_GB2312"/>
          <w:color w:val="auto"/>
          <w:sz w:val="32"/>
          <w:szCs w:val="32"/>
          <w:highlight w:val="none"/>
          <w:lang w:eastAsia="zh-CN"/>
        </w:rPr>
        <w:t>中华人民共和国</w:t>
      </w:r>
      <w:r>
        <w:rPr>
          <w:rFonts w:hint="eastAsia" w:ascii="仿宋_GB2312" w:hAnsi="仿宋_GB2312" w:eastAsia="仿宋_GB2312" w:cs="仿宋_GB2312"/>
          <w:color w:val="auto"/>
          <w:sz w:val="32"/>
          <w:szCs w:val="32"/>
          <w:highlight w:val="none"/>
        </w:rPr>
        <w:t>企业破产法》</w:t>
      </w:r>
      <w:r>
        <w:rPr>
          <w:rFonts w:hint="eastAsia" w:ascii="仿宋_GB2312" w:hAnsi="仿宋_GB2312" w:eastAsia="仿宋_GB2312" w:cs="仿宋_GB2312"/>
          <w:color w:val="auto"/>
          <w:sz w:val="32"/>
          <w:szCs w:val="32"/>
          <w:highlight w:val="none"/>
          <w:lang w:eastAsia="zh-CN"/>
        </w:rPr>
        <w:t>（下称“《企业破产法》”）</w:t>
      </w:r>
      <w:r>
        <w:rPr>
          <w:rFonts w:hint="eastAsia" w:ascii="仿宋_GB2312" w:hAnsi="仿宋_GB2312" w:eastAsia="仿宋_GB2312" w:cs="仿宋_GB2312"/>
          <w:color w:val="auto"/>
          <w:sz w:val="32"/>
          <w:szCs w:val="32"/>
          <w:highlight w:val="none"/>
        </w:rPr>
        <w:t>及相关司法解释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auto"/>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智勤科技公司</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广东顺德智勤科技有限公司管理人：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关于广东顺德智勤科技有限公司破产一案，我单位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广东顺德智勤科技有限公司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广东顺德智勤科技有限公司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40</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李上月</w:t>
            </w:r>
            <w:r>
              <w:rPr>
                <w:rFonts w:hint="eastAsia" w:ascii="仿宋_GB2312" w:hAnsi="楷体_GB2312" w:eastAsia="仿宋_GB2312" w:cs="楷体_GB2312"/>
                <w:sz w:val="24"/>
                <w:lang w:val="en-US" w:eastAsia="zh-CN"/>
              </w:rPr>
              <w:t xml:space="preserve">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15919050789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广东顺德智勤科技有限公司</w:t>
      </w:r>
      <w:r>
        <w:rPr>
          <w:rFonts w:hint="eastAsia" w:ascii="仿宋_GB2312" w:hAnsi="楷体_GB2312" w:eastAsia="仿宋_GB2312" w:cs="楷体_GB2312"/>
          <w:sz w:val="28"/>
          <w:szCs w:val="28"/>
          <w:lang w:val="en-US" w:eastAsia="zh-CN"/>
        </w:rPr>
        <w:t>管理人</w:t>
      </w:r>
    </w:p>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s>
  <w:rsids>
    <w:rsidRoot w:val="00000000"/>
    <w:rsid w:val="016F5840"/>
    <w:rsid w:val="02B6296F"/>
    <w:rsid w:val="030C172C"/>
    <w:rsid w:val="047B0C39"/>
    <w:rsid w:val="04EB00E0"/>
    <w:rsid w:val="05B1046F"/>
    <w:rsid w:val="0D306EF8"/>
    <w:rsid w:val="0D873219"/>
    <w:rsid w:val="0E7A5977"/>
    <w:rsid w:val="119D44C8"/>
    <w:rsid w:val="132B2D62"/>
    <w:rsid w:val="15317E1B"/>
    <w:rsid w:val="174C74FF"/>
    <w:rsid w:val="17AA3517"/>
    <w:rsid w:val="187A5294"/>
    <w:rsid w:val="1BA549C5"/>
    <w:rsid w:val="1CB34966"/>
    <w:rsid w:val="1E8C17B0"/>
    <w:rsid w:val="20E10BFD"/>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C770CB5"/>
    <w:rsid w:val="3D363D3A"/>
    <w:rsid w:val="3E3C0770"/>
    <w:rsid w:val="3F114B1F"/>
    <w:rsid w:val="3F6F7094"/>
    <w:rsid w:val="3F7F6B67"/>
    <w:rsid w:val="41BA598E"/>
    <w:rsid w:val="43B519F3"/>
    <w:rsid w:val="450D606D"/>
    <w:rsid w:val="45B5008A"/>
    <w:rsid w:val="46655E20"/>
    <w:rsid w:val="487C07F1"/>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DFC2E5D"/>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2830</Words>
  <Characters>3001</Characters>
  <Lines>0</Lines>
  <Paragraphs>0</Paragraphs>
  <TotalTime>1</TotalTime>
  <ScaleCrop>false</ScaleCrop>
  <LinksUpToDate>false</LinksUpToDate>
  <CharactersWithSpaces>4250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禅都所-王子婕</cp:lastModifiedBy>
  <cp:lastPrinted>2019-07-19T02:26:00Z</cp:lastPrinted>
  <dcterms:modified xsi:type="dcterms:W3CDTF">2023-05-17T09:10:28Z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5065B64119A747459429B0E2D9A13E28</vt:lpwstr>
  </property>
</Properties>
</file>